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E2" w:rsidRDefault="00583D7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河南省高校学生资助系统使用手册（研究生版）</w:t>
      </w:r>
    </w:p>
    <w:p w:rsidR="00B02CE2" w:rsidRDefault="00B02CE2"/>
    <w:p w:rsidR="00B02CE2" w:rsidRPr="00287562" w:rsidRDefault="00583D7B" w:rsidP="00073E54">
      <w:pPr>
        <w:numPr>
          <w:ilvl w:val="0"/>
          <w:numId w:val="1"/>
        </w:numPr>
        <w:spacing w:line="400" w:lineRule="exact"/>
        <w:rPr>
          <w:b/>
          <w:sz w:val="28"/>
          <w:szCs w:val="28"/>
        </w:rPr>
      </w:pPr>
      <w:r w:rsidRPr="00287562">
        <w:rPr>
          <w:rFonts w:hint="eastAsia"/>
          <w:b/>
          <w:sz w:val="28"/>
          <w:szCs w:val="28"/>
        </w:rPr>
        <w:t>登录</w:t>
      </w:r>
    </w:p>
    <w:p w:rsidR="00D32C7B" w:rsidRDefault="00D32C7B" w:rsidP="00B455A2">
      <w:pPr>
        <w:numPr>
          <w:ilvl w:val="0"/>
          <w:numId w:val="2"/>
        </w:num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河南省</w:t>
      </w:r>
      <w:r>
        <w:rPr>
          <w:sz w:val="24"/>
        </w:rPr>
        <w:t>高校学生资助在线</w:t>
      </w:r>
      <w:r>
        <w:rPr>
          <w:rFonts w:hint="eastAsia"/>
          <w:sz w:val="24"/>
        </w:rPr>
        <w:t>已</w:t>
      </w:r>
      <w:r>
        <w:rPr>
          <w:sz w:val="24"/>
        </w:rPr>
        <w:t>更新升级，目前只接受手机登陆访问。</w:t>
      </w:r>
    </w:p>
    <w:p w:rsidR="00D1119E" w:rsidRPr="00D1119E" w:rsidRDefault="00D1119E" w:rsidP="00D1119E">
      <w:pPr>
        <w:spacing w:line="400" w:lineRule="exact"/>
        <w:ind w:firstLineChars="200" w:firstLine="480"/>
        <w:rPr>
          <w:sz w:val="24"/>
        </w:rPr>
      </w:pPr>
      <w:r w:rsidRPr="00D1119E">
        <w:rPr>
          <w:rFonts w:hint="eastAsia"/>
          <w:sz w:val="24"/>
        </w:rPr>
        <w:t>方式</w:t>
      </w:r>
      <w:r w:rsidRPr="00D1119E">
        <w:rPr>
          <w:sz w:val="24"/>
        </w:rPr>
        <w:t>一：</w:t>
      </w:r>
      <w:r w:rsidRPr="00D1119E">
        <w:rPr>
          <w:rFonts w:hint="eastAsia"/>
          <w:sz w:val="24"/>
        </w:rPr>
        <w:t>扫描</w:t>
      </w:r>
      <w:r w:rsidRPr="00D1119E">
        <w:rPr>
          <w:sz w:val="24"/>
        </w:rPr>
        <w:t>下方二维码：</w:t>
      </w:r>
    </w:p>
    <w:p w:rsidR="00D1119E" w:rsidRPr="00D1119E" w:rsidRDefault="00D1119E" w:rsidP="00D1119E">
      <w:pPr>
        <w:spacing w:line="360" w:lineRule="auto"/>
        <w:ind w:left="42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695796" cy="1695796"/>
            <wp:effectExtent l="19050" t="0" r="0" b="0"/>
            <wp:docPr id="1" name="图片 0" descr="河南省高校学生资助在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河南省高校学生资助在线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597" cy="169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7B" w:rsidRDefault="00D1119E" w:rsidP="00B455A2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方式二：</w:t>
      </w:r>
      <w:r w:rsidR="00D32C7B">
        <w:rPr>
          <w:sz w:val="24"/>
        </w:rPr>
        <w:t>在手机浏览器输入网址：</w:t>
      </w:r>
      <w:r w:rsidR="00D32C7B">
        <w:rPr>
          <w:rFonts w:hint="eastAsia"/>
          <w:sz w:val="24"/>
        </w:rPr>
        <w:t>gxzz.haedu.</w:t>
      </w:r>
      <w:r w:rsidR="00E10C43">
        <w:rPr>
          <w:rFonts w:hint="eastAsia"/>
          <w:sz w:val="24"/>
        </w:rPr>
        <w:t>gov.</w:t>
      </w:r>
      <w:r w:rsidR="00D32C7B">
        <w:rPr>
          <w:rFonts w:hint="eastAsia"/>
          <w:sz w:val="24"/>
        </w:rPr>
        <w:t>cn</w:t>
      </w:r>
    </w:p>
    <w:p w:rsidR="00B02CE2" w:rsidRDefault="00AD4A4D" w:rsidP="00B455A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2.</w:t>
      </w:r>
      <w:r w:rsidR="00D32C7B">
        <w:rPr>
          <w:rFonts w:hint="eastAsia"/>
          <w:sz w:val="24"/>
        </w:rPr>
        <w:t>学校代码是</w:t>
      </w:r>
      <w:r w:rsidR="00583D7B">
        <w:rPr>
          <w:rFonts w:hint="eastAsia"/>
          <w:sz w:val="24"/>
        </w:rPr>
        <w:t>“</w:t>
      </w:r>
      <w:r w:rsidR="00583D7B">
        <w:rPr>
          <w:rFonts w:hint="eastAsia"/>
          <w:sz w:val="24"/>
        </w:rPr>
        <w:t>104</w:t>
      </w:r>
      <w:r w:rsidR="005B4F32">
        <w:rPr>
          <w:sz w:val="24"/>
        </w:rPr>
        <w:t>62</w:t>
      </w:r>
      <w:r w:rsidR="00583D7B">
        <w:rPr>
          <w:rFonts w:hint="eastAsia"/>
          <w:sz w:val="24"/>
        </w:rPr>
        <w:t>”。</w:t>
      </w:r>
    </w:p>
    <w:p w:rsidR="00B02CE2" w:rsidRDefault="00AD4A4D" w:rsidP="00B455A2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学生</w:t>
      </w:r>
      <w:r w:rsidR="00583D7B">
        <w:rPr>
          <w:rFonts w:hint="eastAsia"/>
          <w:sz w:val="24"/>
        </w:rPr>
        <w:t>账号是学生个人的身份证号码。默认密码是身份证后</w:t>
      </w:r>
      <w:r w:rsidR="00583D7B">
        <w:rPr>
          <w:rFonts w:hint="eastAsia"/>
          <w:sz w:val="24"/>
        </w:rPr>
        <w:t>6</w:t>
      </w:r>
      <w:r w:rsidR="00583D7B">
        <w:rPr>
          <w:rFonts w:hint="eastAsia"/>
          <w:sz w:val="24"/>
        </w:rPr>
        <w:t>位（如有字母按大写录入）。</w:t>
      </w:r>
    </w:p>
    <w:p w:rsidR="00B02CE2" w:rsidRDefault="00B02CE2">
      <w:pPr>
        <w:ind w:firstLine="420"/>
        <w:jc w:val="center"/>
      </w:pPr>
    </w:p>
    <w:p w:rsidR="00B02CE2" w:rsidRPr="00287562" w:rsidRDefault="00287562" w:rsidP="00287562">
      <w:pPr>
        <w:spacing w:line="440" w:lineRule="exact"/>
        <w:rPr>
          <w:b/>
          <w:sz w:val="28"/>
          <w:szCs w:val="28"/>
        </w:rPr>
      </w:pPr>
      <w:r w:rsidRPr="00287562">
        <w:rPr>
          <w:rFonts w:hint="eastAsia"/>
          <w:b/>
          <w:sz w:val="28"/>
          <w:szCs w:val="28"/>
        </w:rPr>
        <w:t>二</w:t>
      </w:r>
      <w:r w:rsidRPr="00287562">
        <w:rPr>
          <w:b/>
          <w:sz w:val="28"/>
          <w:szCs w:val="28"/>
        </w:rPr>
        <w:t>、</w:t>
      </w:r>
      <w:r w:rsidR="00583D7B" w:rsidRPr="00287562">
        <w:rPr>
          <w:rFonts w:hint="eastAsia"/>
          <w:b/>
          <w:sz w:val="28"/>
          <w:szCs w:val="28"/>
        </w:rPr>
        <w:t>操作流程及常见问题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1.</w:t>
      </w:r>
      <w:r w:rsidRPr="009A3880">
        <w:rPr>
          <w:rFonts w:hint="eastAsia"/>
          <w:sz w:val="24"/>
        </w:rPr>
        <w:t>操作流程</w:t>
      </w:r>
    </w:p>
    <w:p w:rsidR="00B02CE2" w:rsidRPr="009A3880" w:rsidRDefault="00583D7B" w:rsidP="003D367F">
      <w:pPr>
        <w:spacing w:line="440" w:lineRule="exact"/>
        <w:ind w:firstLine="420"/>
        <w:jc w:val="left"/>
        <w:rPr>
          <w:sz w:val="24"/>
        </w:rPr>
      </w:pPr>
      <w:r w:rsidRPr="009A3880">
        <w:rPr>
          <w:rFonts w:hint="eastAsia"/>
          <w:sz w:val="24"/>
        </w:rPr>
        <w:t>学生登录进系统后，会看到一个防诈骗的页面，认真阅读后点“我知道了”按钮进入下一个页面。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学生需要完成</w:t>
      </w:r>
      <w:r w:rsidR="00287562">
        <w:rPr>
          <w:sz w:val="24"/>
        </w:rPr>
        <w:t>3</w:t>
      </w:r>
      <w:r w:rsidRPr="009A3880">
        <w:rPr>
          <w:rFonts w:hint="eastAsia"/>
          <w:sz w:val="24"/>
        </w:rPr>
        <w:t>项工作：</w:t>
      </w:r>
    </w:p>
    <w:p w:rsidR="00B02CE2" w:rsidRPr="009A3880" w:rsidRDefault="00583D7B" w:rsidP="009A3880">
      <w:pPr>
        <w:spacing w:line="440" w:lineRule="exact"/>
        <w:ind w:firstLine="420"/>
        <w:rPr>
          <w:b/>
          <w:bCs/>
          <w:sz w:val="24"/>
        </w:rPr>
      </w:pPr>
      <w:r w:rsidRPr="009A3880">
        <w:rPr>
          <w:rFonts w:hint="eastAsia"/>
          <w:sz w:val="24"/>
        </w:rPr>
        <w:t>（</w:t>
      </w:r>
      <w:r w:rsidRPr="009A3880">
        <w:rPr>
          <w:rFonts w:hint="eastAsia"/>
          <w:sz w:val="24"/>
        </w:rPr>
        <w:t>1</w:t>
      </w:r>
      <w:r w:rsidRPr="009A3880">
        <w:rPr>
          <w:rFonts w:hint="eastAsia"/>
          <w:sz w:val="24"/>
        </w:rPr>
        <w:t>）完善</w:t>
      </w:r>
      <w:r w:rsidRPr="00AD4A4D">
        <w:rPr>
          <w:rFonts w:hint="eastAsia"/>
          <w:b/>
          <w:sz w:val="24"/>
        </w:rPr>
        <w:t>基本信息</w:t>
      </w:r>
      <w:r w:rsidRPr="009A3880">
        <w:rPr>
          <w:rFonts w:hint="eastAsia"/>
          <w:sz w:val="24"/>
        </w:rPr>
        <w:t>，并提交审核。</w:t>
      </w:r>
      <w:r w:rsidRPr="009A3880">
        <w:rPr>
          <w:rFonts w:hint="eastAsia"/>
          <w:b/>
          <w:bCs/>
          <w:sz w:val="24"/>
        </w:rPr>
        <w:t>（新生首次登录必做此项，提交数据后院系审核激活，才能看到省级、校级资助项目申请的内容。个人信息中“银行卡号”栏中，要求必须填写</w:t>
      </w:r>
      <w:r w:rsidR="005B4F32" w:rsidRPr="009A3880">
        <w:rPr>
          <w:rFonts w:hint="eastAsia"/>
          <w:b/>
          <w:bCs/>
          <w:sz w:val="24"/>
        </w:rPr>
        <w:t>学校发给</w:t>
      </w:r>
      <w:r w:rsidRPr="009A3880">
        <w:rPr>
          <w:rFonts w:hint="eastAsia"/>
          <w:b/>
          <w:bCs/>
          <w:sz w:val="24"/>
        </w:rPr>
        <w:t>个人</w:t>
      </w:r>
      <w:r w:rsidR="005B4F32" w:rsidRPr="009A3880">
        <w:rPr>
          <w:rFonts w:hint="eastAsia"/>
          <w:b/>
          <w:bCs/>
          <w:sz w:val="24"/>
        </w:rPr>
        <w:t>的</w:t>
      </w:r>
      <w:r w:rsidR="00C21D12">
        <w:rPr>
          <w:rFonts w:hint="eastAsia"/>
          <w:b/>
          <w:bCs/>
          <w:sz w:val="24"/>
        </w:rPr>
        <w:t>建行</w:t>
      </w:r>
      <w:r w:rsidR="005B4F32" w:rsidRPr="009A3880">
        <w:rPr>
          <w:rFonts w:hint="eastAsia"/>
          <w:b/>
          <w:bCs/>
          <w:sz w:val="24"/>
        </w:rPr>
        <w:t>银行</w:t>
      </w:r>
      <w:r w:rsidRPr="009A3880">
        <w:rPr>
          <w:rFonts w:hint="eastAsia"/>
          <w:b/>
          <w:bCs/>
          <w:sz w:val="24"/>
        </w:rPr>
        <w:t>卡号）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（</w:t>
      </w:r>
      <w:r w:rsidRPr="009A3880">
        <w:rPr>
          <w:rFonts w:hint="eastAsia"/>
          <w:sz w:val="24"/>
        </w:rPr>
        <w:t>2</w:t>
      </w:r>
      <w:r w:rsidRPr="009A3880">
        <w:rPr>
          <w:rFonts w:hint="eastAsia"/>
          <w:sz w:val="24"/>
        </w:rPr>
        <w:t>）修改默认密码，并确保帐号和密码安全，如果密码遗忘联系辅导员重置密码。</w:t>
      </w:r>
    </w:p>
    <w:p w:rsidR="00B02CE2" w:rsidRPr="009A3880" w:rsidRDefault="00583D7B" w:rsidP="00287562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（</w:t>
      </w:r>
      <w:r w:rsidRPr="009A3880">
        <w:rPr>
          <w:rFonts w:hint="eastAsia"/>
          <w:sz w:val="24"/>
        </w:rPr>
        <w:t>3</w:t>
      </w:r>
      <w:r w:rsidRPr="009A3880">
        <w:rPr>
          <w:rFonts w:hint="eastAsia"/>
          <w:sz w:val="24"/>
        </w:rPr>
        <w:t>）国家资助</w:t>
      </w:r>
      <w:r w:rsidR="00073E54" w:rsidRPr="009A3880">
        <w:rPr>
          <w:rFonts w:hint="eastAsia"/>
          <w:sz w:val="24"/>
        </w:rPr>
        <w:t>和校内资助</w:t>
      </w:r>
      <w:r w:rsidRPr="009A3880">
        <w:rPr>
          <w:rFonts w:hint="eastAsia"/>
          <w:sz w:val="24"/>
        </w:rPr>
        <w:t>项目根据本人情况进行申请，请按照要求准确填写信息，否则无法提交。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1.1</w:t>
      </w:r>
      <w:r w:rsidRPr="003D367F">
        <w:rPr>
          <w:rFonts w:hint="eastAsia"/>
          <w:b/>
          <w:sz w:val="24"/>
        </w:rPr>
        <w:t>完善个人基本信息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点击黑色菜单中的“个人基本信息”，进入完善个人信息页面，按照要求如实填写个人基本信息。</w:t>
      </w:r>
    </w:p>
    <w:p w:rsidR="00471C6D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注意：除了标注红色“</w:t>
      </w:r>
      <w:r w:rsidRPr="009A3880">
        <w:rPr>
          <w:rFonts w:hint="eastAsia"/>
          <w:sz w:val="24"/>
        </w:rPr>
        <w:t>*</w:t>
      </w:r>
      <w:r w:rsidRPr="009A3880">
        <w:rPr>
          <w:rFonts w:hint="eastAsia"/>
          <w:sz w:val="24"/>
        </w:rPr>
        <w:t>”号的必填项外，还必须填写</w:t>
      </w:r>
      <w:r w:rsidR="00471C6D" w:rsidRPr="009A3880">
        <w:rPr>
          <w:rFonts w:hint="eastAsia"/>
          <w:sz w:val="24"/>
        </w:rPr>
        <w:t>以下信息：</w:t>
      </w:r>
    </w:p>
    <w:p w:rsidR="00471C6D" w:rsidRPr="009A3880" w:rsidRDefault="00471C6D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 xml:space="preserve">a. </w:t>
      </w:r>
      <w:r w:rsidRPr="009A3880">
        <w:rPr>
          <w:rFonts w:hint="eastAsia"/>
          <w:sz w:val="24"/>
        </w:rPr>
        <w:t>毕业学校；</w:t>
      </w:r>
    </w:p>
    <w:p w:rsidR="00B02CE2" w:rsidRPr="009A3880" w:rsidRDefault="00287562" w:rsidP="009A3880">
      <w:pPr>
        <w:spacing w:line="440" w:lineRule="exact"/>
        <w:ind w:firstLine="420"/>
        <w:rPr>
          <w:bCs/>
          <w:sz w:val="24"/>
        </w:rPr>
      </w:pPr>
      <w:r>
        <w:rPr>
          <w:sz w:val="24"/>
        </w:rPr>
        <w:lastRenderedPageBreak/>
        <w:t>b</w:t>
      </w:r>
      <w:r w:rsidR="00471C6D" w:rsidRPr="009A3880">
        <w:rPr>
          <w:rFonts w:hint="eastAsia"/>
          <w:sz w:val="24"/>
        </w:rPr>
        <w:t>.</w:t>
      </w:r>
      <w:r w:rsidR="00583D7B" w:rsidRPr="003D367F">
        <w:rPr>
          <w:rFonts w:hint="eastAsia"/>
          <w:b/>
          <w:sz w:val="24"/>
        </w:rPr>
        <w:t>“银行卡号”，</w:t>
      </w:r>
      <w:r w:rsidR="00583D7B" w:rsidRPr="009A3880">
        <w:rPr>
          <w:rFonts w:hint="eastAsia"/>
          <w:sz w:val="24"/>
        </w:rPr>
        <w:t>以便将来发放奖助学金。这里填写的银行卡号，是指个人的</w:t>
      </w:r>
      <w:r w:rsidR="005B4F32" w:rsidRPr="009A3880">
        <w:rPr>
          <w:rFonts w:hint="eastAsia"/>
          <w:sz w:val="24"/>
        </w:rPr>
        <w:t>工商</w:t>
      </w:r>
      <w:r w:rsidR="00583D7B" w:rsidRPr="009A3880">
        <w:rPr>
          <w:rFonts w:hint="eastAsia"/>
          <w:sz w:val="24"/>
        </w:rPr>
        <w:t>银行卡号。</w:t>
      </w:r>
      <w:r w:rsidR="00583D7B" w:rsidRPr="009A3880">
        <w:rPr>
          <w:rFonts w:hint="eastAsia"/>
          <w:b/>
          <w:bCs/>
          <w:sz w:val="24"/>
        </w:rPr>
        <w:t>（</w:t>
      </w:r>
      <w:r w:rsidR="00583D7B" w:rsidRPr="009A3880">
        <w:rPr>
          <w:rFonts w:hint="eastAsia"/>
          <w:bCs/>
          <w:sz w:val="24"/>
        </w:rPr>
        <w:t>填写卡号时不能加空格和任何数字外的字符）</w:t>
      </w:r>
    </w:p>
    <w:p w:rsidR="00471C6D" w:rsidRPr="009A3880" w:rsidRDefault="00471C6D" w:rsidP="009A3880">
      <w:pPr>
        <w:spacing w:line="440" w:lineRule="exact"/>
        <w:ind w:firstLine="420"/>
        <w:rPr>
          <w:sz w:val="24"/>
        </w:rPr>
      </w:pPr>
      <w:r w:rsidRPr="009A3880">
        <w:rPr>
          <w:bCs/>
          <w:sz w:val="24"/>
        </w:rPr>
        <w:t>d</w:t>
      </w:r>
      <w:r w:rsidRPr="009A3880">
        <w:rPr>
          <w:rFonts w:hint="eastAsia"/>
          <w:bCs/>
          <w:sz w:val="24"/>
        </w:rPr>
        <w:t xml:space="preserve">. </w:t>
      </w:r>
      <w:r w:rsidR="00287562">
        <w:rPr>
          <w:rFonts w:hint="eastAsia"/>
          <w:bCs/>
          <w:sz w:val="24"/>
        </w:rPr>
        <w:t>联系</w:t>
      </w:r>
      <w:r w:rsidR="00287562">
        <w:rPr>
          <w:bCs/>
          <w:sz w:val="24"/>
        </w:rPr>
        <w:t>方式要全部填</w:t>
      </w:r>
      <w:r w:rsidR="00287562">
        <w:rPr>
          <w:rFonts w:hint="eastAsia"/>
          <w:bCs/>
          <w:sz w:val="24"/>
        </w:rPr>
        <w:t>写</w:t>
      </w:r>
      <w:r w:rsidR="00287562">
        <w:rPr>
          <w:bCs/>
          <w:sz w:val="24"/>
        </w:rPr>
        <w:t>完整</w:t>
      </w:r>
      <w:r w:rsidRPr="009A3880">
        <w:rPr>
          <w:rFonts w:hint="eastAsia"/>
          <w:bCs/>
          <w:sz w:val="24"/>
        </w:rPr>
        <w:t>；</w:t>
      </w:r>
    </w:p>
    <w:p w:rsidR="00B02CE2" w:rsidRPr="00A34BD7" w:rsidRDefault="00583D7B" w:rsidP="009A3880">
      <w:pPr>
        <w:spacing w:line="440" w:lineRule="exact"/>
        <w:ind w:firstLine="420"/>
        <w:rPr>
          <w:rFonts w:ascii="Times New Roman" w:hAnsi="Times New Roman"/>
          <w:sz w:val="24"/>
        </w:rPr>
      </w:pPr>
      <w:r w:rsidRPr="00A34BD7">
        <w:rPr>
          <w:rFonts w:ascii="Times New Roman" w:hAnsi="Times New Roman"/>
          <w:sz w:val="24"/>
        </w:rPr>
        <w:t>20</w:t>
      </w:r>
      <w:r w:rsidR="00B455A2">
        <w:rPr>
          <w:rFonts w:ascii="Times New Roman" w:hAnsi="Times New Roman"/>
          <w:sz w:val="24"/>
        </w:rPr>
        <w:t>20</w:t>
      </w:r>
      <w:r w:rsidRPr="00A34BD7">
        <w:rPr>
          <w:rFonts w:ascii="Times New Roman"/>
          <w:sz w:val="24"/>
        </w:rPr>
        <w:t>级新生选择班级时选</w:t>
      </w:r>
      <w:r w:rsidRPr="00A34BD7">
        <w:rPr>
          <w:rFonts w:ascii="Times New Roman" w:hAnsi="Times New Roman"/>
          <w:sz w:val="24"/>
        </w:rPr>
        <w:t>2</w:t>
      </w:r>
      <w:r w:rsidR="0021603B">
        <w:rPr>
          <w:rFonts w:ascii="Times New Roman" w:hAnsi="Times New Roman" w:hint="eastAsia"/>
          <w:sz w:val="24"/>
        </w:rPr>
        <w:t>0</w:t>
      </w:r>
      <w:r w:rsidR="00B455A2">
        <w:rPr>
          <w:rFonts w:ascii="Times New Roman" w:hAnsi="Times New Roman" w:hint="eastAsia"/>
          <w:sz w:val="24"/>
        </w:rPr>
        <w:t>20</w:t>
      </w:r>
      <w:r w:rsidRPr="00A34BD7">
        <w:rPr>
          <w:rFonts w:ascii="Times New Roman"/>
          <w:sz w:val="24"/>
        </w:rPr>
        <w:t>级。</w:t>
      </w:r>
    </w:p>
    <w:p w:rsidR="00B02CE2" w:rsidRPr="00A34BD7" w:rsidRDefault="00583D7B" w:rsidP="009A3880">
      <w:pPr>
        <w:spacing w:line="440" w:lineRule="exact"/>
        <w:ind w:firstLine="420"/>
        <w:rPr>
          <w:rFonts w:ascii="Times New Roman" w:hAnsi="Times New Roman"/>
          <w:sz w:val="24"/>
        </w:rPr>
      </w:pPr>
      <w:r w:rsidRPr="00A34BD7">
        <w:rPr>
          <w:rFonts w:ascii="Times New Roman" w:hAnsi="Times New Roman"/>
          <w:sz w:val="24"/>
        </w:rPr>
        <w:t>201</w:t>
      </w:r>
      <w:r w:rsidR="00B455A2">
        <w:rPr>
          <w:rFonts w:ascii="Times New Roman" w:hAnsi="Times New Roman"/>
          <w:sz w:val="24"/>
        </w:rPr>
        <w:t>9</w:t>
      </w:r>
      <w:r w:rsidRPr="00A34BD7">
        <w:rPr>
          <w:rFonts w:ascii="Times New Roman"/>
          <w:sz w:val="24"/>
        </w:rPr>
        <w:t>级以前的研究生默认以前录入的班级不再修改。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1.2</w:t>
      </w:r>
      <w:r w:rsidR="00287562" w:rsidRPr="00287562">
        <w:rPr>
          <w:rFonts w:hint="eastAsia"/>
          <w:b/>
          <w:sz w:val="24"/>
        </w:rPr>
        <w:t>在</w:t>
      </w:r>
      <w:r w:rsidR="00287562" w:rsidRPr="00287562">
        <w:rPr>
          <w:b/>
          <w:sz w:val="24"/>
        </w:rPr>
        <w:t>账号</w:t>
      </w:r>
      <w:r w:rsidR="00287562" w:rsidRPr="00287562">
        <w:rPr>
          <w:rFonts w:hint="eastAsia"/>
          <w:b/>
          <w:sz w:val="24"/>
        </w:rPr>
        <w:t>设置</w:t>
      </w:r>
      <w:r w:rsidR="00287562" w:rsidRPr="00287562">
        <w:rPr>
          <w:b/>
          <w:sz w:val="24"/>
        </w:rPr>
        <w:t>中</w:t>
      </w:r>
      <w:r w:rsidRPr="003D367F">
        <w:rPr>
          <w:rFonts w:hint="eastAsia"/>
          <w:b/>
          <w:sz w:val="24"/>
        </w:rPr>
        <w:t>修改登录密码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新生在首次登录后，必须修改初始密码，并妥善保存。如果忘记密码可联系院系辅导员重置密码。</w:t>
      </w:r>
    </w:p>
    <w:p w:rsidR="00B02CE2" w:rsidRPr="00287562" w:rsidRDefault="00583D7B" w:rsidP="009A3880">
      <w:pPr>
        <w:spacing w:line="440" w:lineRule="exact"/>
        <w:ind w:firstLine="420"/>
        <w:rPr>
          <w:b/>
          <w:sz w:val="24"/>
        </w:rPr>
      </w:pPr>
      <w:r w:rsidRPr="00287562">
        <w:rPr>
          <w:rFonts w:hint="eastAsia"/>
          <w:b/>
          <w:sz w:val="24"/>
        </w:rPr>
        <w:t>1.3</w:t>
      </w:r>
      <w:r w:rsidRPr="00287562">
        <w:rPr>
          <w:rFonts w:hint="eastAsia"/>
          <w:b/>
          <w:sz w:val="24"/>
        </w:rPr>
        <w:t>学籍变更</w:t>
      </w:r>
    </w:p>
    <w:p w:rsidR="00A34BD7" w:rsidRPr="009A3880" w:rsidRDefault="00A34BD7" w:rsidP="00A34BD7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不需要点此菜单进入页面操作。</w:t>
      </w:r>
    </w:p>
    <w:p w:rsidR="003D367F" w:rsidRPr="00287562" w:rsidRDefault="00583D7B" w:rsidP="003D367F">
      <w:pPr>
        <w:spacing w:line="440" w:lineRule="exact"/>
        <w:ind w:firstLine="420"/>
        <w:rPr>
          <w:b/>
          <w:sz w:val="24"/>
        </w:rPr>
      </w:pPr>
      <w:r w:rsidRPr="00287562">
        <w:rPr>
          <w:rFonts w:hint="eastAsia"/>
          <w:b/>
          <w:sz w:val="24"/>
        </w:rPr>
        <w:t>1.4</w:t>
      </w:r>
      <w:r w:rsidR="003D367F" w:rsidRPr="00287562">
        <w:rPr>
          <w:rFonts w:hint="eastAsia"/>
          <w:b/>
          <w:sz w:val="24"/>
        </w:rPr>
        <w:t>经济困难认定</w:t>
      </w:r>
    </w:p>
    <w:p w:rsidR="00287562" w:rsidRPr="009A3880" w:rsidRDefault="00287562" w:rsidP="00287562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不需要点此菜单进入页面操作。</w:t>
      </w:r>
    </w:p>
    <w:p w:rsidR="00B02CE2" w:rsidRPr="009A3880" w:rsidRDefault="00A34BD7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hint="eastAsia"/>
          <w:b/>
          <w:sz w:val="24"/>
        </w:rPr>
        <w:t>1.</w:t>
      </w:r>
      <w:r w:rsidR="00287562">
        <w:rPr>
          <w:b/>
          <w:sz w:val="24"/>
        </w:rPr>
        <w:t>5</w:t>
      </w:r>
      <w:r w:rsidR="00583D7B" w:rsidRPr="003D367F">
        <w:rPr>
          <w:rFonts w:hint="eastAsia"/>
          <w:b/>
          <w:sz w:val="24"/>
        </w:rPr>
        <w:t>国</w:t>
      </w:r>
      <w:r w:rsidR="00583D7B" w:rsidRPr="003D367F">
        <w:rPr>
          <w:rFonts w:ascii="宋体" w:hAnsi="宋体" w:cs="宋体" w:hint="eastAsia"/>
          <w:b/>
          <w:color w:val="333333"/>
          <w:sz w:val="24"/>
          <w:shd w:val="clear" w:color="auto" w:fill="FFFFFF"/>
        </w:rPr>
        <w:t>家资助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点此菜单进入页面，填写</w:t>
      </w:r>
      <w:r w:rsidR="006069FA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国家助学金</w:t>
      </w:r>
      <w:r w:rsidR="006069FA">
        <w:rPr>
          <w:rFonts w:ascii="宋体" w:hAnsi="宋体" w:cs="宋体" w:hint="eastAsia"/>
          <w:color w:val="333333"/>
          <w:sz w:val="24"/>
          <w:shd w:val="clear" w:color="auto" w:fill="FFFFFF"/>
        </w:rPr>
        <w:t>、</w:t>
      </w:r>
      <w:r w:rsidR="006069FA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国家学业奖学金、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国家奖学金的申请。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申请者必须是我校在校全日制（档案及工资关系转入我校）的硕士研究生，不包括MBA和委培定向学生。</w:t>
      </w:r>
    </w:p>
    <w:p w:rsidR="006069FA" w:rsidRPr="009A3880" w:rsidRDefault="006069FA" w:rsidP="006069FA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申请“国家助学金”学生----符合条件的研究生全部申请。</w:t>
      </w:r>
    </w:p>
    <w:p w:rsidR="006069FA" w:rsidRDefault="006069FA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申请“国家学业奖学金”学生----必须是经过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学院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奖助学金评审委员会评选推荐，获得一、二、三等学业奖学金的研究生。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申请“国家奖学金”学生----必须是经</w:t>
      </w:r>
      <w:r w:rsidR="00374057">
        <w:rPr>
          <w:rFonts w:ascii="宋体" w:hAnsi="宋体" w:cs="宋体" w:hint="eastAsia"/>
          <w:color w:val="333333"/>
          <w:sz w:val="24"/>
          <w:shd w:val="clear" w:color="auto" w:fill="FFFFFF"/>
        </w:rPr>
        <w:t>学院</w:t>
      </w:r>
      <w:r w:rsidR="005B4F32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奖助学金评审委员会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评选推荐，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学校研究生奖助学金评审领导小组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审核通过，并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经过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公示的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研究生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。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学生点击相应的资助项目，后进入申请内容填写界面。</w:t>
      </w:r>
    </w:p>
    <w:p w:rsidR="00B02CE2" w:rsidRPr="00A34BD7" w:rsidRDefault="00583D7B" w:rsidP="009A3880">
      <w:pPr>
        <w:spacing w:line="440" w:lineRule="exact"/>
        <w:ind w:firstLine="420"/>
        <w:rPr>
          <w:rFonts w:ascii="宋体" w:hAnsi="宋体" w:cs="宋体"/>
          <w:b/>
          <w:color w:val="333333"/>
          <w:sz w:val="24"/>
          <w:shd w:val="clear" w:color="auto" w:fill="FFFFFF"/>
        </w:rPr>
      </w:pPr>
      <w:r w:rsidRPr="00A34BD7">
        <w:rPr>
          <w:rFonts w:hint="eastAsia"/>
          <w:b/>
          <w:sz w:val="24"/>
        </w:rPr>
        <w:t>1.</w:t>
      </w:r>
      <w:r w:rsidR="00287562">
        <w:rPr>
          <w:b/>
          <w:sz w:val="24"/>
        </w:rPr>
        <w:t>6</w:t>
      </w:r>
      <w:r w:rsidRPr="00A34BD7">
        <w:rPr>
          <w:rFonts w:hint="eastAsia"/>
          <w:b/>
          <w:sz w:val="24"/>
        </w:rPr>
        <w:t>校内</w:t>
      </w:r>
      <w:r w:rsidRPr="00A34BD7">
        <w:rPr>
          <w:rFonts w:ascii="宋体" w:hAnsi="宋体" w:cs="宋体" w:hint="eastAsia"/>
          <w:b/>
          <w:color w:val="333333"/>
          <w:sz w:val="24"/>
          <w:shd w:val="clear" w:color="auto" w:fill="FFFFFF"/>
        </w:rPr>
        <w:t>资助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点此菜单进入页面，填写有关我校设立的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研究生普通助学金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的申请。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申请“</w:t>
      </w:r>
      <w:r w:rsidR="00073E54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校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普通助学金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”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的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学生----必须是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获得当年度国家助学金的同学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。当年度有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违反《郑州轻工业学院研究生普通助学金管理暂行办法》中规定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的学生不</w:t>
      </w:r>
      <w:r w:rsidR="00073E54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能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享受</w:t>
      </w:r>
      <w:r w:rsidR="00073E54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校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普通助学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金。</w:t>
      </w:r>
    </w:p>
    <w:p w:rsidR="00471C6D" w:rsidRPr="009A3880" w:rsidRDefault="00471C6D" w:rsidP="009A3880">
      <w:pPr>
        <w:spacing w:line="440" w:lineRule="exact"/>
        <w:ind w:firstLine="420"/>
        <w:rPr>
          <w:sz w:val="24"/>
        </w:rPr>
      </w:pP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2.</w:t>
      </w:r>
      <w:r w:rsidRPr="009A3880">
        <w:rPr>
          <w:rFonts w:hint="eastAsia"/>
          <w:sz w:val="24"/>
        </w:rPr>
        <w:t>常见问题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2.1</w:t>
      </w:r>
      <w:r w:rsidRPr="009A3880">
        <w:rPr>
          <w:rFonts w:hint="eastAsia"/>
          <w:sz w:val="24"/>
        </w:rPr>
        <w:t>密码忘记如何找回？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答：联系院系辅导员重新设置个人密码。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hint="eastAsia"/>
          <w:sz w:val="24"/>
        </w:rPr>
        <w:t>2.1</w:t>
      </w:r>
      <w:r w:rsidRPr="009A3880">
        <w:rPr>
          <w:rFonts w:hint="eastAsia"/>
          <w:sz w:val="24"/>
        </w:rPr>
        <w:t>完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善个人信息时拿不准的内容如何填写？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答：如果是加“*”号必填项，则不用急于填写提交，联系辅导员或知情人核实后再填写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lastRenderedPageBreak/>
        <w:t>提交；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hint="eastAsia"/>
          <w:sz w:val="24"/>
        </w:rPr>
        <w:t>2.3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完善个人信息提交后，看不到国家和校内资助的项目？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答：院系辅导员还没有审核通过该生的个人信息。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2.4</w:t>
      </w:r>
      <w:r w:rsidRPr="009A3880">
        <w:rPr>
          <w:rFonts w:hint="eastAsia"/>
          <w:sz w:val="24"/>
        </w:rPr>
        <w:t>学生提交资助申请时的“申请理由”如何填写？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答：一般可以参照模板（详见附件）。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2.5</w:t>
      </w:r>
      <w:r w:rsidRPr="009A3880">
        <w:rPr>
          <w:rFonts w:hint="eastAsia"/>
          <w:sz w:val="24"/>
        </w:rPr>
        <w:t>评定结果未公布时，学生能否填写资助申请？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答：不能，必须确认个人获得的相应资助项目后才能填写（国家奖学金、学业奖学金都是有名额限制的），个人随意申请不但会被审核不通过，还会造成系统数据混乱。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hint="eastAsia"/>
          <w:sz w:val="24"/>
        </w:rPr>
        <w:t>2.6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学生银行卡丢失怎么办？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答：首先到银行挂失老卡并补办新卡，然后要到</w:t>
      </w:r>
      <w:r w:rsidR="00EF27F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两校区财务处收费室登记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变更。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2.7</w:t>
      </w:r>
      <w:r w:rsidRPr="009A3880">
        <w:rPr>
          <w:rFonts w:hint="eastAsia"/>
          <w:sz w:val="24"/>
        </w:rPr>
        <w:t>个人申请并审核通过的国家奖学金、学业奖学金什么时间能发放？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答：一般在</w:t>
      </w:r>
      <w:r w:rsidR="00471C6D" w:rsidRPr="009A3880">
        <w:rPr>
          <w:rFonts w:hint="eastAsia"/>
          <w:sz w:val="24"/>
        </w:rPr>
        <w:t>12</w:t>
      </w:r>
      <w:r w:rsidR="00471C6D" w:rsidRPr="009A3880">
        <w:rPr>
          <w:rFonts w:hint="eastAsia"/>
          <w:sz w:val="24"/>
        </w:rPr>
        <w:t>月</w:t>
      </w:r>
      <w:r w:rsidRPr="009A3880">
        <w:rPr>
          <w:rFonts w:hint="eastAsia"/>
          <w:sz w:val="24"/>
        </w:rPr>
        <w:t>前能发放到学生</w:t>
      </w:r>
      <w:r w:rsidR="00EE3B10">
        <w:rPr>
          <w:rFonts w:hint="eastAsia"/>
          <w:sz w:val="24"/>
        </w:rPr>
        <w:t>银行</w:t>
      </w:r>
      <w:r w:rsidRPr="009A3880">
        <w:rPr>
          <w:rFonts w:hint="eastAsia"/>
          <w:sz w:val="24"/>
        </w:rPr>
        <w:t>卡中，具体日期需根据当年省资助工作要求及安排确定。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2.8</w:t>
      </w:r>
      <w:r w:rsidRPr="009A3880">
        <w:rPr>
          <w:rFonts w:hint="eastAsia"/>
          <w:sz w:val="24"/>
        </w:rPr>
        <w:t>个人忘记申请或申请审核通过的资助经费没有发放到个人</w:t>
      </w:r>
      <w:r w:rsidR="00EE3B10">
        <w:rPr>
          <w:rFonts w:hint="eastAsia"/>
          <w:sz w:val="24"/>
        </w:rPr>
        <w:t>银行卡</w:t>
      </w:r>
      <w:r w:rsidRPr="009A3880">
        <w:rPr>
          <w:rFonts w:hint="eastAsia"/>
          <w:sz w:val="24"/>
        </w:rPr>
        <w:t>卡中怎么办？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hint="eastAsia"/>
          <w:sz w:val="24"/>
        </w:rPr>
        <w:t>答：请及时联系院系辅导员核实情况，并由院系辅导员报研工部审核补发。</w:t>
      </w:r>
    </w:p>
    <w:p w:rsidR="00471C6D" w:rsidRDefault="00471C6D" w:rsidP="00287562">
      <w:pPr>
        <w:spacing w:line="440" w:lineRule="exact"/>
        <w:rPr>
          <w:sz w:val="24"/>
        </w:rPr>
      </w:pPr>
    </w:p>
    <w:p w:rsidR="00287562" w:rsidRPr="00287562" w:rsidRDefault="00287562" w:rsidP="00287562">
      <w:pPr>
        <w:spacing w:line="440" w:lineRule="exact"/>
        <w:rPr>
          <w:b/>
          <w:sz w:val="28"/>
          <w:szCs w:val="28"/>
        </w:rPr>
      </w:pPr>
      <w:r w:rsidRPr="00287562">
        <w:rPr>
          <w:rFonts w:hint="eastAsia"/>
          <w:b/>
          <w:sz w:val="28"/>
          <w:szCs w:val="28"/>
        </w:rPr>
        <w:t>三</w:t>
      </w:r>
      <w:r w:rsidRPr="00287562">
        <w:rPr>
          <w:b/>
          <w:sz w:val="28"/>
          <w:szCs w:val="28"/>
        </w:rPr>
        <w:t>、</w:t>
      </w:r>
      <w:r w:rsidRPr="00287562">
        <w:rPr>
          <w:rFonts w:hint="eastAsia"/>
          <w:b/>
          <w:sz w:val="28"/>
          <w:szCs w:val="28"/>
        </w:rPr>
        <w:t>参考模板</w:t>
      </w:r>
    </w:p>
    <w:p w:rsidR="00B02CE2" w:rsidRPr="009A3880" w:rsidRDefault="00583D7B" w:rsidP="00287562">
      <w:pPr>
        <w:spacing w:line="440" w:lineRule="exact"/>
        <w:ind w:firstLineChars="200" w:firstLine="48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hint="eastAsia"/>
          <w:sz w:val="24"/>
        </w:rPr>
        <w:t>3.1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学业奖学金申请理由模板：</w:t>
      </w:r>
    </w:p>
    <w:p w:rsid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bookmarkStart w:id="0" w:name="OLE_LINK1"/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本人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为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20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XX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级硕士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研究生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，XXXXXXXX</w:t>
      </w:r>
      <w:r w:rsidR="00374057">
        <w:rPr>
          <w:rFonts w:ascii="宋体" w:hAnsi="宋体" w:cs="宋体" w:hint="eastAsia"/>
          <w:color w:val="333333"/>
          <w:sz w:val="24"/>
          <w:shd w:val="clear" w:color="auto" w:fill="FFFFFF"/>
        </w:rPr>
        <w:t>学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院XXXXXXX专业，姓名：XXX，学号（*************），</w:t>
      </w:r>
      <w:r w:rsidR="00F86F8A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思想积极向上，能够积极践行社会主义核心价值观，思想政治素质和品德考核等级为：X。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学习成绩优秀，专业成绩排名</w:t>
      </w:r>
      <w:r w:rsidR="00287562">
        <w:rPr>
          <w:rFonts w:ascii="宋体" w:hAnsi="宋体" w:cs="宋体" w:hint="eastAsia"/>
          <w:color w:val="333333"/>
          <w:sz w:val="24"/>
          <w:shd w:val="clear" w:color="auto" w:fill="FFFFFF"/>
        </w:rPr>
        <w:t>班级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前X名，</w:t>
      </w:r>
      <w:bookmarkEnd w:id="0"/>
      <w:r w:rsidR="009A3880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XXXXXXXXXXXXXXXXXXXXXXXXXXXXXXXXXXXXXXXXXXXXX</w:t>
      </w:r>
    </w:p>
    <w:p w:rsidR="00471C6D" w:rsidRPr="009A3880" w:rsidRDefault="00471C6D" w:rsidP="009A3880">
      <w:pPr>
        <w:spacing w:line="440" w:lineRule="exact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XXXXXXXXXXXXXXXXXXXXXXXXXXXXXXXXXXXXXXXXXXXXXXXXXXXXXXXXXX</w:t>
      </w:r>
      <w:r w:rsidR="00F86F8A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XXXXXXXXXXXXXXXX</w:t>
      </w:r>
      <w:r w:rsidR="009A3880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XXXXXXX</w:t>
      </w:r>
    </w:p>
    <w:p w:rsidR="00B02CE2" w:rsidRPr="009A3880" w:rsidRDefault="00471C6D" w:rsidP="009A3880">
      <w:pPr>
        <w:spacing w:line="440" w:lineRule="exact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XXXXXXXXXXXXXXXXXXXXXXXXXXXXXXXXXXXXXXXXXXXXXXXXXXXXXXXXXXXXXXXXXXXXXXXXXXXXXXXXXXXXXXXXXXXX，</w:t>
      </w:r>
      <w:r w:rsidR="00583D7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在校期间能认真遵守学校的各项纪律和规章制度，</w:t>
      </w:r>
      <w:r w:rsidR="00F86F8A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自觉遵守学术道德，能够做到诚实守信</w:t>
      </w:r>
      <w:r w:rsidR="00583D7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。</w:t>
      </w:r>
      <w:bookmarkStart w:id="1" w:name="OLE_LINK2"/>
      <w:r w:rsidR="00583D7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经过</w:t>
      </w:r>
      <w:r w:rsidR="00374057">
        <w:rPr>
          <w:rFonts w:ascii="宋体" w:hAnsi="宋体" w:cs="宋体" w:hint="eastAsia"/>
          <w:color w:val="333333"/>
          <w:sz w:val="24"/>
          <w:shd w:val="clear" w:color="auto" w:fill="FFFFFF"/>
        </w:rPr>
        <w:t>学院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奖助学金</w:t>
      </w:r>
      <w:bookmarkStart w:id="2" w:name="_GoBack"/>
      <w:bookmarkEnd w:id="2"/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评审委员会评选推荐</w:t>
      </w:r>
      <w:r w:rsidR="00583D7B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，符合申请国家学业奖学金资格，特此申请。</w:t>
      </w:r>
    </w:p>
    <w:bookmarkEnd w:id="1"/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以上模板</w:t>
      </w:r>
      <w:bookmarkStart w:id="3" w:name="OLE_LINK4"/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仅做参考，学生可根据自身情况加入发表论文情况、获奖情况和获得荣誉等内容。</w:t>
      </w:r>
      <w:bookmarkEnd w:id="3"/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hint="eastAsia"/>
          <w:sz w:val="24"/>
        </w:rPr>
        <w:t>3.2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国家奖学金申请理由模板: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bookmarkStart w:id="4" w:name="OLE_LINK3"/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本人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为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20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XX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级硕士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研究生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，XXXXXXXX</w:t>
      </w:r>
      <w:r w:rsidR="00374057">
        <w:rPr>
          <w:rFonts w:ascii="宋体" w:hAnsi="宋体" w:cs="宋体" w:hint="eastAsia"/>
          <w:color w:val="333333"/>
          <w:sz w:val="24"/>
          <w:shd w:val="clear" w:color="auto" w:fill="FFFFFF"/>
        </w:rPr>
        <w:t>学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院XXXXXXX专业，姓名：XXX，学号（*************），在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校学习期间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，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思想方面：XXXXXXXXXXXXXXXXXXXXXXXXXXXXXXXXXXXXXXXXXXXXXXXX。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学习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方面：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成绩优秀，专业成绩排名年级前X名。发表论文情况：EI/SCI。。。。。核心。。。。。。；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lastRenderedPageBreak/>
        <w:t>获得竞赛比赛奖项：。。。。。。。。。；获得荣誉：。。。。。。。。。。。经过</w:t>
      </w:r>
      <w:r w:rsidR="00374057">
        <w:rPr>
          <w:rFonts w:ascii="宋体" w:hAnsi="宋体" w:cs="宋体" w:hint="eastAsia"/>
          <w:color w:val="333333"/>
          <w:sz w:val="24"/>
          <w:shd w:val="clear" w:color="auto" w:fill="FFFFFF"/>
        </w:rPr>
        <w:t>学院</w:t>
      </w:r>
      <w:r w:rsidR="00471C6D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奖助学金评审委员会评选推荐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，符合申请国家奖学金资格，特此申请。</w:t>
      </w:r>
      <w:bookmarkEnd w:id="4"/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bookmarkStart w:id="5" w:name="OLE_LINK5"/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以上模板仅做参考，学生可根据自身情况加入发表论文情况、获奖情况和获得荣誉等内容。</w:t>
      </w:r>
    </w:p>
    <w:bookmarkEnd w:id="5"/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hint="eastAsia"/>
          <w:sz w:val="24"/>
        </w:rPr>
        <w:t>3.3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国家助学金申请理由模板：</w:t>
      </w:r>
    </w:p>
    <w:p w:rsidR="00B02CE2" w:rsidRPr="009A3880" w:rsidRDefault="00583D7B" w:rsidP="009A3880">
      <w:pPr>
        <w:spacing w:line="440" w:lineRule="exact"/>
        <w:ind w:firstLine="420"/>
        <w:rPr>
          <w:rFonts w:ascii="宋体" w:hAnsi="宋体" w:cs="宋体"/>
          <w:color w:val="333333"/>
          <w:sz w:val="24"/>
          <w:shd w:val="clear" w:color="auto" w:fill="FFFFFF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本人</w:t>
      </w:r>
      <w:r w:rsidR="00F86F8A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为20XX级硕士研究生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，XXXXXXXX</w:t>
      </w:r>
      <w:r w:rsidR="00374057">
        <w:rPr>
          <w:rFonts w:ascii="宋体" w:hAnsi="宋体" w:cs="宋体" w:hint="eastAsia"/>
          <w:color w:val="333333"/>
          <w:sz w:val="24"/>
          <w:shd w:val="clear" w:color="auto" w:fill="FFFFFF"/>
        </w:rPr>
        <w:t>学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院XXXXXXX专业，姓名：XXX，学号（*************），家庭基本情况：。。。。。。。。。。。。经济来源情况：。。。。。。</w:t>
      </w:r>
      <w:r w:rsidR="00F86F8A"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。。。。在校表现情况：。。。。。。</w:t>
      </w: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等。符合申请国家助学金资格，特此申请。</w:t>
      </w:r>
    </w:p>
    <w:p w:rsidR="00B02CE2" w:rsidRPr="009A3880" w:rsidRDefault="00583D7B" w:rsidP="009A3880">
      <w:pPr>
        <w:spacing w:line="440" w:lineRule="exact"/>
        <w:ind w:firstLine="420"/>
        <w:rPr>
          <w:sz w:val="24"/>
        </w:rPr>
      </w:pPr>
      <w:r w:rsidRPr="009A3880">
        <w:rPr>
          <w:rFonts w:ascii="宋体" w:hAnsi="宋体" w:cs="宋体" w:hint="eastAsia"/>
          <w:color w:val="333333"/>
          <w:sz w:val="24"/>
          <w:shd w:val="clear" w:color="auto" w:fill="FFFFFF"/>
        </w:rPr>
        <w:t>以上模板仅做参考，学生可根据自身家庭情况添加相应内容。</w:t>
      </w:r>
    </w:p>
    <w:p w:rsidR="00B02CE2" w:rsidRDefault="00B02CE2">
      <w:pPr>
        <w:ind w:firstLine="420"/>
      </w:pPr>
    </w:p>
    <w:p w:rsidR="00583D7B" w:rsidRDefault="00583D7B">
      <w:pPr>
        <w:ind w:firstLine="420"/>
      </w:pPr>
    </w:p>
    <w:sectPr w:rsidR="00583D7B" w:rsidSect="00B02CE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007" w:rsidRDefault="00DF4007" w:rsidP="00F86F8A">
      <w:r>
        <w:separator/>
      </w:r>
    </w:p>
  </w:endnote>
  <w:endnote w:type="continuationSeparator" w:id="1">
    <w:p w:rsidR="00DF4007" w:rsidRDefault="00DF4007" w:rsidP="00F8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007" w:rsidRDefault="00DF4007" w:rsidP="00F86F8A">
      <w:r>
        <w:separator/>
      </w:r>
    </w:p>
  </w:footnote>
  <w:footnote w:type="continuationSeparator" w:id="1">
    <w:p w:rsidR="00DF4007" w:rsidRDefault="00DF4007" w:rsidP="00F8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7E0AD"/>
    <w:multiLevelType w:val="singleLevel"/>
    <w:tmpl w:val="57D7E0A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D7E279"/>
    <w:multiLevelType w:val="singleLevel"/>
    <w:tmpl w:val="57D7E279"/>
    <w:lvl w:ilvl="0">
      <w:start w:val="1"/>
      <w:numFmt w:val="decimal"/>
      <w:suff w:val="nothing"/>
      <w:lvlText w:val="%1."/>
      <w:lvlJc w:val="left"/>
    </w:lvl>
  </w:abstractNum>
  <w:abstractNum w:abstractNumId="2">
    <w:nsid w:val="57D7E3D9"/>
    <w:multiLevelType w:val="singleLevel"/>
    <w:tmpl w:val="57D7E3D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37781"/>
    <w:rsid w:val="00054BE0"/>
    <w:rsid w:val="000661FF"/>
    <w:rsid w:val="00073E54"/>
    <w:rsid w:val="00081C5D"/>
    <w:rsid w:val="00137781"/>
    <w:rsid w:val="0021603B"/>
    <w:rsid w:val="002870F9"/>
    <w:rsid w:val="00287562"/>
    <w:rsid w:val="00374057"/>
    <w:rsid w:val="003D367F"/>
    <w:rsid w:val="00471C6D"/>
    <w:rsid w:val="004B29A6"/>
    <w:rsid w:val="004D2337"/>
    <w:rsid w:val="00563DF5"/>
    <w:rsid w:val="00583D7B"/>
    <w:rsid w:val="005B4F32"/>
    <w:rsid w:val="005F7D84"/>
    <w:rsid w:val="006069FA"/>
    <w:rsid w:val="00670B34"/>
    <w:rsid w:val="006E4513"/>
    <w:rsid w:val="00724633"/>
    <w:rsid w:val="008115AA"/>
    <w:rsid w:val="00854A6A"/>
    <w:rsid w:val="0094407A"/>
    <w:rsid w:val="009A3880"/>
    <w:rsid w:val="009B69AA"/>
    <w:rsid w:val="00A34BD7"/>
    <w:rsid w:val="00AC7561"/>
    <w:rsid w:val="00AD4A4D"/>
    <w:rsid w:val="00AE6A9D"/>
    <w:rsid w:val="00B02CE2"/>
    <w:rsid w:val="00B455A2"/>
    <w:rsid w:val="00B46D90"/>
    <w:rsid w:val="00C21D12"/>
    <w:rsid w:val="00C666FE"/>
    <w:rsid w:val="00D1119E"/>
    <w:rsid w:val="00D32C7B"/>
    <w:rsid w:val="00D505BD"/>
    <w:rsid w:val="00D73A68"/>
    <w:rsid w:val="00DF4007"/>
    <w:rsid w:val="00E10C43"/>
    <w:rsid w:val="00E31F68"/>
    <w:rsid w:val="00E4095D"/>
    <w:rsid w:val="00EE3B10"/>
    <w:rsid w:val="00EF27FB"/>
    <w:rsid w:val="00F42C43"/>
    <w:rsid w:val="00F7563D"/>
    <w:rsid w:val="00F86F8A"/>
    <w:rsid w:val="05944DFB"/>
    <w:rsid w:val="06BB4452"/>
    <w:rsid w:val="0C534CCC"/>
    <w:rsid w:val="0F310824"/>
    <w:rsid w:val="10C76EB2"/>
    <w:rsid w:val="11C7728D"/>
    <w:rsid w:val="12200648"/>
    <w:rsid w:val="125C558B"/>
    <w:rsid w:val="12D13639"/>
    <w:rsid w:val="189B009F"/>
    <w:rsid w:val="1D28349D"/>
    <w:rsid w:val="21546102"/>
    <w:rsid w:val="21EF3D21"/>
    <w:rsid w:val="21F53A5A"/>
    <w:rsid w:val="2639771D"/>
    <w:rsid w:val="274F716A"/>
    <w:rsid w:val="27FC1ABC"/>
    <w:rsid w:val="2E5C6D8E"/>
    <w:rsid w:val="318453C8"/>
    <w:rsid w:val="31933AC3"/>
    <w:rsid w:val="34372952"/>
    <w:rsid w:val="34570C15"/>
    <w:rsid w:val="34D16DD3"/>
    <w:rsid w:val="39A066F8"/>
    <w:rsid w:val="3F5109DF"/>
    <w:rsid w:val="406C5D88"/>
    <w:rsid w:val="40F35477"/>
    <w:rsid w:val="414F2347"/>
    <w:rsid w:val="4D0B5A1B"/>
    <w:rsid w:val="519A1540"/>
    <w:rsid w:val="56416CCE"/>
    <w:rsid w:val="57821154"/>
    <w:rsid w:val="59692A4E"/>
    <w:rsid w:val="5A983F75"/>
    <w:rsid w:val="5AF10182"/>
    <w:rsid w:val="5B213920"/>
    <w:rsid w:val="60720A13"/>
    <w:rsid w:val="62212B12"/>
    <w:rsid w:val="68244CFF"/>
    <w:rsid w:val="6F3050D4"/>
    <w:rsid w:val="6F622C1A"/>
    <w:rsid w:val="72973810"/>
    <w:rsid w:val="73F026BA"/>
    <w:rsid w:val="754F3AD6"/>
    <w:rsid w:val="762E4E81"/>
    <w:rsid w:val="7BD0025E"/>
    <w:rsid w:val="7EC402DA"/>
    <w:rsid w:val="7EE7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2CE2"/>
    <w:rPr>
      <w:color w:val="0000FF"/>
      <w:u w:val="single"/>
    </w:rPr>
  </w:style>
  <w:style w:type="paragraph" w:styleId="a4">
    <w:name w:val="Balloon Text"/>
    <w:basedOn w:val="a"/>
    <w:link w:val="Char"/>
    <w:rsid w:val="005B4F32"/>
    <w:rPr>
      <w:sz w:val="18"/>
      <w:szCs w:val="18"/>
    </w:rPr>
  </w:style>
  <w:style w:type="character" w:customStyle="1" w:styleId="Char">
    <w:name w:val="批注框文本 Char"/>
    <w:basedOn w:val="a0"/>
    <w:link w:val="a4"/>
    <w:rsid w:val="005B4F32"/>
    <w:rPr>
      <w:rFonts w:ascii="Calibri" w:hAnsi="Calibri"/>
      <w:kern w:val="2"/>
      <w:sz w:val="18"/>
      <w:szCs w:val="18"/>
    </w:rPr>
  </w:style>
  <w:style w:type="character" w:styleId="a5">
    <w:name w:val="FollowedHyperlink"/>
    <w:basedOn w:val="a0"/>
    <w:rsid w:val="005B4F32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5B4F32"/>
    <w:pPr>
      <w:ind w:firstLineChars="200" w:firstLine="420"/>
    </w:pPr>
  </w:style>
  <w:style w:type="paragraph" w:styleId="a7">
    <w:name w:val="header"/>
    <w:basedOn w:val="a"/>
    <w:link w:val="Char0"/>
    <w:rsid w:val="00F8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86F8A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F8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86F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385</Words>
  <Characters>2196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20</cp:revision>
  <dcterms:created xsi:type="dcterms:W3CDTF">2016-10-08T00:47:00Z</dcterms:created>
  <dcterms:modified xsi:type="dcterms:W3CDTF">2020-09-07T03:39:00Z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